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38866" w14:textId="19B5834C" w:rsidR="00405431" w:rsidRPr="005D210C" w:rsidRDefault="00066EDE" w:rsidP="006D5702">
      <w:pPr>
        <w:pBdr>
          <w:top w:val="nil"/>
          <w:left w:val="nil"/>
          <w:bottom w:val="nil"/>
          <w:right w:val="nil"/>
          <w:between w:val="nil"/>
        </w:pBdr>
        <w:rPr>
          <w:rFonts w:ascii="Franklin Gothic Book" w:eastAsia="Libre Franklin" w:hAnsi="Franklin Gothic Book" w:cs="Libre Franklin"/>
          <w:b/>
          <w:bCs/>
          <w:i/>
          <w:iCs/>
          <w:color w:val="000000"/>
          <w:sz w:val="28"/>
          <w:szCs w:val="28"/>
        </w:rPr>
      </w:pPr>
      <w:r w:rsidRPr="005D210C">
        <w:rPr>
          <w:rFonts w:ascii="Franklin Gothic Book" w:eastAsia="Libre Franklin" w:hAnsi="Franklin Gothic Book" w:cs="Libre Franklin"/>
          <w:b/>
          <w:bCs/>
          <w:i/>
          <w:iCs/>
          <w:color w:val="000000"/>
          <w:sz w:val="28"/>
          <w:szCs w:val="28"/>
        </w:rPr>
        <w:t>After</w:t>
      </w:r>
      <w:r w:rsidR="00405431" w:rsidRPr="005D210C">
        <w:rPr>
          <w:rFonts w:ascii="Franklin Gothic Book" w:eastAsia="Libre Franklin" w:hAnsi="Franklin Gothic Book" w:cs="Libre Franklin"/>
          <w:b/>
          <w:bCs/>
          <w:i/>
          <w:iCs/>
          <w:color w:val="000000"/>
          <w:sz w:val="28"/>
          <w:szCs w:val="28"/>
        </w:rPr>
        <w:t xml:space="preserve"> the Event</w:t>
      </w:r>
      <w:r w:rsidR="00D707F4">
        <w:rPr>
          <w:rFonts w:ascii="Franklin Gothic Book" w:eastAsia="Libre Franklin" w:hAnsi="Franklin Gothic Book" w:cs="Libre Franklin"/>
          <w:b/>
          <w:bCs/>
          <w:i/>
          <w:iCs/>
          <w:color w:val="000000"/>
          <w:sz w:val="28"/>
          <w:szCs w:val="28"/>
        </w:rPr>
        <w:t>,</w:t>
      </w:r>
      <w:r w:rsidR="00405431" w:rsidRPr="005D210C">
        <w:rPr>
          <w:rFonts w:ascii="Franklin Gothic Book" w:eastAsia="Libre Franklin" w:hAnsi="Franklin Gothic Book" w:cs="Libre Franklin"/>
          <w:b/>
          <w:bCs/>
          <w:i/>
          <w:iCs/>
          <w:color w:val="000000"/>
          <w:sz w:val="28"/>
          <w:szCs w:val="28"/>
        </w:rPr>
        <w:t xml:space="preserve"> Step </w:t>
      </w:r>
      <w:r w:rsidR="00B34B41" w:rsidRPr="005D210C">
        <w:rPr>
          <w:rFonts w:ascii="Franklin Gothic Book" w:eastAsia="Libre Franklin" w:hAnsi="Franklin Gothic Book" w:cs="Libre Franklin"/>
          <w:b/>
          <w:bCs/>
          <w:i/>
          <w:iCs/>
          <w:color w:val="000000"/>
          <w:sz w:val="28"/>
          <w:szCs w:val="28"/>
        </w:rPr>
        <w:t>4</w:t>
      </w:r>
      <w:r w:rsidR="00405431" w:rsidRPr="005D210C">
        <w:rPr>
          <w:rFonts w:ascii="Franklin Gothic Book" w:eastAsia="Libre Franklin" w:hAnsi="Franklin Gothic Book" w:cs="Libre Franklin"/>
          <w:b/>
          <w:bCs/>
          <w:i/>
          <w:iCs/>
          <w:color w:val="000000"/>
          <w:sz w:val="28"/>
          <w:szCs w:val="28"/>
        </w:rPr>
        <w:t xml:space="preserve"> workflow</w:t>
      </w:r>
      <w:r w:rsidR="00D707F4">
        <w:rPr>
          <w:rFonts w:ascii="Franklin Gothic Book" w:eastAsia="Libre Franklin" w:hAnsi="Franklin Gothic Book" w:cs="Libre Franklin"/>
          <w:b/>
          <w:bCs/>
          <w:i/>
          <w:iCs/>
          <w:color w:val="000000"/>
          <w:sz w:val="28"/>
          <w:szCs w:val="28"/>
        </w:rPr>
        <w:t>:</w:t>
      </w:r>
    </w:p>
    <w:p w14:paraId="78962CF3" w14:textId="637AA8FD" w:rsidR="00405431" w:rsidRPr="005D210C" w:rsidRDefault="00B34B41" w:rsidP="006D5702">
      <w:pPr>
        <w:pBdr>
          <w:top w:val="nil"/>
          <w:left w:val="nil"/>
          <w:bottom w:val="nil"/>
          <w:right w:val="nil"/>
          <w:between w:val="nil"/>
        </w:pBdr>
        <w:rPr>
          <w:rFonts w:ascii="Franklin Gothic Book" w:eastAsia="Libre Franklin" w:hAnsi="Franklin Gothic Book" w:cs="Libre Franklin"/>
          <w:i/>
          <w:iCs/>
          <w:color w:val="000000"/>
          <w:sz w:val="28"/>
          <w:szCs w:val="28"/>
        </w:rPr>
      </w:pPr>
      <w:r w:rsidRPr="005D210C">
        <w:rPr>
          <w:rFonts w:ascii="Franklin Gothic Book" w:eastAsia="Libre Franklin" w:hAnsi="Franklin Gothic Book" w:cs="Libre Franklin"/>
          <w:i/>
          <w:iCs/>
          <w:color w:val="000000"/>
          <w:sz w:val="28"/>
          <w:szCs w:val="28"/>
        </w:rPr>
        <w:t>Copying preservation-copies-f0 folder to Digital Preservation</w:t>
      </w:r>
      <w:r w:rsidR="00066EDE" w:rsidRPr="005D210C">
        <w:rPr>
          <w:rFonts w:ascii="Franklin Gothic Book" w:eastAsia="Libre Franklin" w:hAnsi="Franklin Gothic Book" w:cs="Libre Franklin"/>
          <w:i/>
          <w:iCs/>
          <w:color w:val="000000"/>
          <w:sz w:val="28"/>
          <w:szCs w:val="28"/>
        </w:rPr>
        <w:t xml:space="preserve"> Hard Drive</w:t>
      </w:r>
    </w:p>
    <w:p w14:paraId="6361408E" w14:textId="77777777" w:rsidR="002D75F8" w:rsidRPr="005D210C" w:rsidRDefault="002D75F8" w:rsidP="006D5702">
      <w:pPr>
        <w:pBdr>
          <w:top w:val="nil"/>
          <w:left w:val="nil"/>
          <w:bottom w:val="nil"/>
          <w:right w:val="nil"/>
          <w:between w:val="nil"/>
        </w:pBdr>
        <w:rPr>
          <w:rFonts w:ascii="Franklin Gothic Book" w:eastAsia="Libre Franklin" w:hAnsi="Franklin Gothic Book" w:cs="Libre Franklin"/>
          <w:color w:val="000000"/>
          <w:sz w:val="28"/>
          <w:szCs w:val="28"/>
        </w:rPr>
      </w:pPr>
    </w:p>
    <w:p w14:paraId="23B9AA13" w14:textId="6EB9AF33" w:rsidR="00B34B41" w:rsidRDefault="00B34B41" w:rsidP="00B34B41">
      <w:pPr>
        <w:pBdr>
          <w:top w:val="nil"/>
          <w:left w:val="nil"/>
          <w:bottom w:val="nil"/>
          <w:right w:val="nil"/>
          <w:between w:val="nil"/>
        </w:pBdr>
        <w:rPr>
          <w:rFonts w:ascii="Franklin Gothic Book" w:eastAsia="Libre Franklin" w:hAnsi="Franklin Gothic Book" w:cs="Libre Franklin"/>
          <w:color w:val="000000"/>
          <w:sz w:val="28"/>
          <w:szCs w:val="28"/>
        </w:rPr>
      </w:pPr>
      <w:r w:rsidRPr="005D210C">
        <w:rPr>
          <w:rFonts w:ascii="Franklin Gothic Book" w:eastAsia="Libre Franklin" w:hAnsi="Franklin Gothic Book" w:cs="Libre Franklin"/>
          <w:color w:val="000000"/>
          <w:sz w:val="28"/>
          <w:szCs w:val="28"/>
        </w:rPr>
        <w:t xml:space="preserve">To use </w:t>
      </w:r>
      <w:proofErr w:type="spellStart"/>
      <w:r w:rsidRPr="005D210C">
        <w:rPr>
          <w:rFonts w:ascii="Franklin Gothic Book" w:eastAsia="Libre Franklin" w:hAnsi="Franklin Gothic Book" w:cs="Libre Franklin"/>
          <w:color w:val="000000"/>
          <w:sz w:val="28"/>
          <w:szCs w:val="28"/>
        </w:rPr>
        <w:t>TeraCopy</w:t>
      </w:r>
      <w:proofErr w:type="spellEnd"/>
      <w:r w:rsidRPr="005D210C">
        <w:rPr>
          <w:rFonts w:ascii="Franklin Gothic Book" w:eastAsia="Libre Franklin" w:hAnsi="Franklin Gothic Book" w:cs="Libre Franklin"/>
          <w:color w:val="000000"/>
          <w:sz w:val="28"/>
          <w:szCs w:val="28"/>
        </w:rPr>
        <w:t xml:space="preserve"> to copy your files from the Event Hard Drive to the Digital Preservation Hard Drive, follow these instructions:</w:t>
      </w:r>
    </w:p>
    <w:p w14:paraId="6483310F" w14:textId="77777777" w:rsidR="00A00C0B" w:rsidRPr="005D210C" w:rsidRDefault="00A00C0B" w:rsidP="00B34B41">
      <w:pPr>
        <w:pBdr>
          <w:top w:val="nil"/>
          <w:left w:val="nil"/>
          <w:bottom w:val="nil"/>
          <w:right w:val="nil"/>
          <w:between w:val="nil"/>
        </w:pBdr>
        <w:rPr>
          <w:rFonts w:ascii="Franklin Gothic Book" w:eastAsia="Libre Franklin" w:hAnsi="Franklin Gothic Book" w:cs="Libre Franklin"/>
          <w:color w:val="000000"/>
          <w:sz w:val="28"/>
          <w:szCs w:val="28"/>
        </w:rPr>
      </w:pPr>
    </w:p>
    <w:p w14:paraId="24BE61DD" w14:textId="51145196" w:rsidR="00B34B41" w:rsidRPr="005D210C" w:rsidRDefault="00B34B41" w:rsidP="00B34B41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="Franklin Gothic Book" w:eastAsia="Libre Franklin" w:hAnsi="Franklin Gothic Book" w:cs="Libre Franklin"/>
          <w:color w:val="000000"/>
          <w:sz w:val="28"/>
          <w:szCs w:val="28"/>
        </w:rPr>
      </w:pPr>
      <w:r w:rsidRPr="005D210C">
        <w:rPr>
          <w:rFonts w:ascii="Franklin Gothic Book" w:eastAsia="Libre Franklin" w:hAnsi="Franklin Gothic Book" w:cs="Libre Franklin"/>
          <w:color w:val="000000"/>
          <w:sz w:val="28"/>
          <w:szCs w:val="28"/>
        </w:rPr>
        <w:t xml:space="preserve">1. Navigate to the </w:t>
      </w:r>
      <w:r w:rsidRPr="005D210C">
        <w:rPr>
          <w:rFonts w:ascii="Franklin Gothic Book" w:eastAsia="Libre Franklin" w:hAnsi="Franklin Gothic Book" w:cs="Libre Franklin"/>
          <w:i/>
          <w:iCs/>
          <w:color w:val="000000"/>
          <w:sz w:val="28"/>
          <w:szCs w:val="28"/>
        </w:rPr>
        <w:t>preservation-copies-f0</w:t>
      </w:r>
      <w:r w:rsidRPr="005D210C">
        <w:rPr>
          <w:rFonts w:ascii="Franklin Gothic Book" w:eastAsia="Libre Franklin" w:hAnsi="Franklin Gothic Book" w:cs="Libre Franklin"/>
          <w:color w:val="000000"/>
          <w:sz w:val="28"/>
          <w:szCs w:val="28"/>
        </w:rPr>
        <w:t xml:space="preserve"> folder within your event file structure on the Event Hard Drive (in bold below).</w:t>
      </w:r>
    </w:p>
    <w:p w14:paraId="36BD0F49" w14:textId="77777777" w:rsidR="00B34B41" w:rsidRPr="005D210C" w:rsidRDefault="00B34B41" w:rsidP="00B34B41">
      <w:pPr>
        <w:pBdr>
          <w:top w:val="nil"/>
          <w:left w:val="nil"/>
          <w:bottom w:val="nil"/>
          <w:right w:val="nil"/>
          <w:between w:val="nil"/>
        </w:pBdr>
        <w:rPr>
          <w:rFonts w:ascii="Franklin Gothic Book" w:eastAsia="Libre Franklin" w:hAnsi="Franklin Gothic Book" w:cs="Libre Franklin"/>
          <w:color w:val="000000"/>
          <w:sz w:val="28"/>
          <w:szCs w:val="28"/>
        </w:rPr>
      </w:pPr>
    </w:p>
    <w:p w14:paraId="0E003F9C" w14:textId="77777777" w:rsidR="00B34B41" w:rsidRPr="005D210C" w:rsidRDefault="00B34B41" w:rsidP="00B34B41">
      <w:pPr>
        <w:pBdr>
          <w:top w:val="nil"/>
          <w:left w:val="nil"/>
          <w:bottom w:val="nil"/>
          <w:right w:val="nil"/>
          <w:between w:val="nil"/>
        </w:pBdr>
        <w:ind w:left="1080"/>
        <w:rPr>
          <w:rFonts w:ascii="Franklin Gothic Book" w:eastAsia="Libre Franklin" w:hAnsi="Franklin Gothic Book" w:cs="Libre Franklin"/>
          <w:color w:val="000000"/>
          <w:sz w:val="28"/>
          <w:szCs w:val="28"/>
        </w:rPr>
      </w:pPr>
      <w:r w:rsidRPr="005D210C">
        <w:rPr>
          <w:rFonts w:ascii="Franklin Gothic Book" w:eastAsia="Libre Franklin" w:hAnsi="Franklin Gothic Book" w:cs="Libre Franklin"/>
          <w:color w:val="000000"/>
          <w:sz w:val="28"/>
          <w:szCs w:val="28"/>
        </w:rPr>
        <w:t>Event Hard Drive</w:t>
      </w:r>
    </w:p>
    <w:p w14:paraId="3A950037" w14:textId="77777777" w:rsidR="00B34B41" w:rsidRPr="005D210C" w:rsidRDefault="00B34B41" w:rsidP="00B34B41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1800"/>
        <w:rPr>
          <w:rFonts w:ascii="Franklin Gothic Book" w:eastAsia="Libre Franklin" w:hAnsi="Franklin Gothic Book" w:cs="Libre Franklin"/>
          <w:color w:val="000000"/>
          <w:sz w:val="28"/>
          <w:szCs w:val="28"/>
        </w:rPr>
      </w:pPr>
      <w:r w:rsidRPr="005D210C">
        <w:rPr>
          <w:rFonts w:ascii="Franklin Gothic Book" w:eastAsia="Libre Franklin" w:hAnsi="Franklin Gothic Book" w:cs="Libre Franklin"/>
          <w:color w:val="000000"/>
          <w:sz w:val="28"/>
          <w:szCs w:val="28"/>
        </w:rPr>
        <w:t>event#-YYYYMMDD-event-name</w:t>
      </w:r>
    </w:p>
    <w:p w14:paraId="01360ED5" w14:textId="77777777" w:rsidR="00B34B41" w:rsidRPr="005D210C" w:rsidRDefault="00B34B41" w:rsidP="00B34B41">
      <w:pPr>
        <w:pStyle w:val="ListParagraph"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ind w:left="2520"/>
        <w:rPr>
          <w:rFonts w:ascii="Franklin Gothic Book" w:eastAsia="Libre Franklin" w:hAnsi="Franklin Gothic Book" w:cs="Libre Franklin"/>
          <w:b/>
          <w:bCs/>
          <w:color w:val="000000"/>
          <w:sz w:val="28"/>
          <w:szCs w:val="28"/>
        </w:rPr>
      </w:pPr>
      <w:r w:rsidRPr="005D210C">
        <w:rPr>
          <w:rFonts w:ascii="Franklin Gothic Book" w:eastAsia="Libre Franklin" w:hAnsi="Franklin Gothic Book" w:cs="Libre Franklin"/>
          <w:b/>
          <w:bCs/>
          <w:color w:val="000000"/>
          <w:sz w:val="28"/>
          <w:szCs w:val="28"/>
        </w:rPr>
        <w:t>preservation-copies-f0</w:t>
      </w:r>
    </w:p>
    <w:p w14:paraId="11E3B47C" w14:textId="77777777" w:rsidR="00B34B41" w:rsidRPr="005D210C" w:rsidRDefault="00B34B41" w:rsidP="00B34B41">
      <w:pPr>
        <w:pStyle w:val="ListParagraph"/>
        <w:numPr>
          <w:ilvl w:val="2"/>
          <w:numId w:val="10"/>
        </w:numPr>
        <w:pBdr>
          <w:top w:val="nil"/>
          <w:left w:val="nil"/>
          <w:bottom w:val="nil"/>
          <w:right w:val="nil"/>
          <w:between w:val="nil"/>
        </w:pBdr>
        <w:ind w:left="3240"/>
        <w:rPr>
          <w:rFonts w:ascii="Franklin Gothic Book" w:eastAsia="Libre Franklin" w:hAnsi="Franklin Gothic Book" w:cs="Libre Franklin"/>
          <w:color w:val="000000"/>
          <w:sz w:val="28"/>
          <w:szCs w:val="28"/>
        </w:rPr>
      </w:pPr>
      <w:r w:rsidRPr="005D210C">
        <w:rPr>
          <w:rFonts w:ascii="Franklin Gothic Book" w:eastAsia="Libre Franklin" w:hAnsi="Franklin Gothic Book" w:cs="Libre Franklin"/>
          <w:color w:val="000000"/>
          <w:sz w:val="28"/>
          <w:szCs w:val="28"/>
        </w:rPr>
        <w:t>all-items</w:t>
      </w:r>
    </w:p>
    <w:p w14:paraId="678FA7E0" w14:textId="77777777" w:rsidR="00B34B41" w:rsidRPr="005D210C" w:rsidRDefault="00B34B41" w:rsidP="00B34B41">
      <w:pPr>
        <w:pStyle w:val="ListParagraph"/>
        <w:numPr>
          <w:ilvl w:val="2"/>
          <w:numId w:val="10"/>
        </w:numPr>
        <w:pBdr>
          <w:top w:val="nil"/>
          <w:left w:val="nil"/>
          <w:bottom w:val="nil"/>
          <w:right w:val="nil"/>
          <w:between w:val="nil"/>
        </w:pBdr>
        <w:ind w:left="3240"/>
        <w:rPr>
          <w:rFonts w:ascii="Franklin Gothic Book" w:eastAsia="Libre Franklin" w:hAnsi="Franklin Gothic Book" w:cs="Libre Franklin"/>
          <w:color w:val="000000"/>
          <w:sz w:val="28"/>
          <w:szCs w:val="28"/>
        </w:rPr>
      </w:pPr>
      <w:r w:rsidRPr="005D210C">
        <w:rPr>
          <w:rFonts w:ascii="Franklin Gothic Book" w:eastAsia="Libre Franklin" w:hAnsi="Franklin Gothic Book" w:cs="Libre Franklin"/>
          <w:color w:val="000000"/>
          <w:sz w:val="28"/>
          <w:szCs w:val="28"/>
        </w:rPr>
        <w:t>Copying Backup1 Mid-Day</w:t>
      </w:r>
    </w:p>
    <w:p w14:paraId="0D2835E0" w14:textId="77777777" w:rsidR="00B34B41" w:rsidRPr="005D210C" w:rsidRDefault="00B34B41" w:rsidP="00B34B41">
      <w:pPr>
        <w:pStyle w:val="ListParagraph"/>
        <w:numPr>
          <w:ilvl w:val="3"/>
          <w:numId w:val="10"/>
        </w:numPr>
        <w:pBdr>
          <w:top w:val="nil"/>
          <w:left w:val="nil"/>
          <w:bottom w:val="nil"/>
          <w:right w:val="nil"/>
          <w:between w:val="nil"/>
        </w:pBdr>
        <w:ind w:left="3960"/>
        <w:rPr>
          <w:rFonts w:ascii="Franklin Gothic Book" w:eastAsia="Libre Franklin" w:hAnsi="Franklin Gothic Book" w:cs="Libre Franklin"/>
          <w:color w:val="000000"/>
          <w:sz w:val="28"/>
          <w:szCs w:val="28"/>
        </w:rPr>
      </w:pPr>
      <w:r w:rsidRPr="005D210C">
        <w:rPr>
          <w:rFonts w:ascii="Franklin Gothic Book" w:eastAsia="Libre Franklin" w:hAnsi="Franklin Gothic Book" w:cs="Libre Franklin"/>
          <w:color w:val="000000"/>
          <w:sz w:val="28"/>
          <w:szCs w:val="28"/>
        </w:rPr>
        <w:t>Copying Station 1</w:t>
      </w:r>
    </w:p>
    <w:p w14:paraId="5AA786F9" w14:textId="77777777" w:rsidR="00B34B41" w:rsidRPr="005D210C" w:rsidRDefault="00B34B41" w:rsidP="00B34B41">
      <w:pPr>
        <w:pStyle w:val="ListParagraph"/>
        <w:numPr>
          <w:ilvl w:val="3"/>
          <w:numId w:val="10"/>
        </w:numPr>
        <w:pBdr>
          <w:top w:val="nil"/>
          <w:left w:val="nil"/>
          <w:bottom w:val="nil"/>
          <w:right w:val="nil"/>
          <w:between w:val="nil"/>
        </w:pBdr>
        <w:ind w:left="3960"/>
        <w:rPr>
          <w:rFonts w:ascii="Franklin Gothic Book" w:eastAsia="Libre Franklin" w:hAnsi="Franklin Gothic Book" w:cs="Libre Franklin"/>
          <w:color w:val="000000"/>
          <w:sz w:val="28"/>
          <w:szCs w:val="28"/>
        </w:rPr>
      </w:pPr>
      <w:r w:rsidRPr="005D210C">
        <w:rPr>
          <w:rFonts w:ascii="Franklin Gothic Book" w:eastAsia="Libre Franklin" w:hAnsi="Franklin Gothic Book" w:cs="Libre Franklin"/>
          <w:color w:val="000000"/>
          <w:sz w:val="28"/>
          <w:szCs w:val="28"/>
        </w:rPr>
        <w:t>Copying Station 2</w:t>
      </w:r>
    </w:p>
    <w:p w14:paraId="67F1EBED" w14:textId="77777777" w:rsidR="00B34B41" w:rsidRPr="005D210C" w:rsidRDefault="00B34B41" w:rsidP="00B34B41">
      <w:pPr>
        <w:pStyle w:val="ListParagraph"/>
        <w:numPr>
          <w:ilvl w:val="3"/>
          <w:numId w:val="10"/>
        </w:numPr>
        <w:pBdr>
          <w:top w:val="nil"/>
          <w:left w:val="nil"/>
          <w:bottom w:val="nil"/>
          <w:right w:val="nil"/>
          <w:between w:val="nil"/>
        </w:pBdr>
        <w:ind w:left="3960"/>
        <w:rPr>
          <w:rFonts w:ascii="Franklin Gothic Book" w:eastAsia="Libre Franklin" w:hAnsi="Franklin Gothic Book" w:cs="Libre Franklin"/>
          <w:color w:val="000000"/>
          <w:sz w:val="28"/>
          <w:szCs w:val="28"/>
        </w:rPr>
      </w:pPr>
      <w:r w:rsidRPr="005D210C">
        <w:rPr>
          <w:rFonts w:ascii="Franklin Gothic Book" w:eastAsia="Libre Franklin" w:hAnsi="Franklin Gothic Book" w:cs="Libre Franklin"/>
          <w:color w:val="000000"/>
          <w:sz w:val="28"/>
          <w:szCs w:val="28"/>
        </w:rPr>
        <w:t>Copying Station 3</w:t>
      </w:r>
    </w:p>
    <w:p w14:paraId="46F4CB66" w14:textId="77777777" w:rsidR="00B34B41" w:rsidRPr="005D210C" w:rsidRDefault="00B34B41" w:rsidP="00B34B41">
      <w:pPr>
        <w:pStyle w:val="ListParagraph"/>
        <w:numPr>
          <w:ilvl w:val="2"/>
          <w:numId w:val="10"/>
        </w:numPr>
        <w:pBdr>
          <w:top w:val="nil"/>
          <w:left w:val="nil"/>
          <w:bottom w:val="nil"/>
          <w:right w:val="nil"/>
          <w:between w:val="nil"/>
        </w:pBdr>
        <w:ind w:left="3240"/>
        <w:rPr>
          <w:rFonts w:ascii="Franklin Gothic Book" w:eastAsia="Libre Franklin" w:hAnsi="Franklin Gothic Book" w:cs="Libre Franklin"/>
          <w:color w:val="000000"/>
          <w:sz w:val="28"/>
          <w:szCs w:val="28"/>
        </w:rPr>
      </w:pPr>
      <w:r w:rsidRPr="005D210C">
        <w:rPr>
          <w:rFonts w:ascii="Franklin Gothic Book" w:eastAsia="Libre Franklin" w:hAnsi="Franklin Gothic Book" w:cs="Libre Franklin"/>
          <w:color w:val="000000"/>
          <w:sz w:val="28"/>
          <w:szCs w:val="28"/>
        </w:rPr>
        <w:t>Copying Backup2 End-of-Day</w:t>
      </w:r>
    </w:p>
    <w:p w14:paraId="382BDBE6" w14:textId="77777777" w:rsidR="00B34B41" w:rsidRPr="005D210C" w:rsidRDefault="00B34B41" w:rsidP="00B34B41">
      <w:pPr>
        <w:pStyle w:val="ListParagraph"/>
        <w:numPr>
          <w:ilvl w:val="3"/>
          <w:numId w:val="10"/>
        </w:numPr>
        <w:pBdr>
          <w:top w:val="nil"/>
          <w:left w:val="nil"/>
          <w:bottom w:val="nil"/>
          <w:right w:val="nil"/>
          <w:between w:val="nil"/>
        </w:pBdr>
        <w:ind w:left="3960"/>
        <w:rPr>
          <w:rFonts w:ascii="Franklin Gothic Book" w:eastAsia="Libre Franklin" w:hAnsi="Franklin Gothic Book" w:cs="Libre Franklin"/>
          <w:color w:val="000000"/>
          <w:sz w:val="28"/>
          <w:szCs w:val="28"/>
        </w:rPr>
      </w:pPr>
      <w:r w:rsidRPr="005D210C">
        <w:rPr>
          <w:rFonts w:ascii="Franklin Gothic Book" w:eastAsia="Libre Franklin" w:hAnsi="Franklin Gothic Book" w:cs="Libre Franklin"/>
          <w:color w:val="000000"/>
          <w:sz w:val="28"/>
          <w:szCs w:val="28"/>
        </w:rPr>
        <w:t>Copying Station 1</w:t>
      </w:r>
    </w:p>
    <w:p w14:paraId="059FEA37" w14:textId="77777777" w:rsidR="00B34B41" w:rsidRPr="005D210C" w:rsidRDefault="00B34B41" w:rsidP="00B34B41">
      <w:pPr>
        <w:pStyle w:val="ListParagraph"/>
        <w:numPr>
          <w:ilvl w:val="3"/>
          <w:numId w:val="10"/>
        </w:numPr>
        <w:pBdr>
          <w:top w:val="nil"/>
          <w:left w:val="nil"/>
          <w:bottom w:val="nil"/>
          <w:right w:val="nil"/>
          <w:between w:val="nil"/>
        </w:pBdr>
        <w:ind w:left="3960"/>
        <w:rPr>
          <w:rFonts w:ascii="Franklin Gothic Book" w:eastAsia="Libre Franklin" w:hAnsi="Franklin Gothic Book" w:cs="Libre Franklin"/>
          <w:color w:val="000000"/>
          <w:sz w:val="28"/>
          <w:szCs w:val="28"/>
        </w:rPr>
      </w:pPr>
      <w:r w:rsidRPr="005D210C">
        <w:rPr>
          <w:rFonts w:ascii="Franklin Gothic Book" w:eastAsia="Libre Franklin" w:hAnsi="Franklin Gothic Book" w:cs="Libre Franklin"/>
          <w:color w:val="000000"/>
          <w:sz w:val="28"/>
          <w:szCs w:val="28"/>
        </w:rPr>
        <w:t>Copying Station 2</w:t>
      </w:r>
    </w:p>
    <w:p w14:paraId="62E8E36B" w14:textId="77777777" w:rsidR="00B34B41" w:rsidRPr="005D210C" w:rsidRDefault="00B34B41" w:rsidP="00B34B41">
      <w:pPr>
        <w:pStyle w:val="ListParagraph"/>
        <w:numPr>
          <w:ilvl w:val="3"/>
          <w:numId w:val="10"/>
        </w:numPr>
        <w:pBdr>
          <w:top w:val="nil"/>
          <w:left w:val="nil"/>
          <w:bottom w:val="nil"/>
          <w:right w:val="nil"/>
          <w:between w:val="nil"/>
        </w:pBdr>
        <w:ind w:left="3960"/>
        <w:rPr>
          <w:rFonts w:ascii="Franklin Gothic Book" w:eastAsia="Libre Franklin" w:hAnsi="Franklin Gothic Book" w:cs="Libre Franklin"/>
          <w:color w:val="000000"/>
          <w:sz w:val="28"/>
          <w:szCs w:val="28"/>
        </w:rPr>
      </w:pPr>
      <w:r w:rsidRPr="005D210C">
        <w:rPr>
          <w:rFonts w:ascii="Franklin Gothic Book" w:eastAsia="Libre Franklin" w:hAnsi="Franklin Gothic Book" w:cs="Libre Franklin"/>
          <w:color w:val="000000"/>
          <w:sz w:val="28"/>
          <w:szCs w:val="28"/>
        </w:rPr>
        <w:t>Copying Station 3</w:t>
      </w:r>
    </w:p>
    <w:p w14:paraId="1B697CDB" w14:textId="77777777" w:rsidR="00B34B41" w:rsidRPr="005D210C" w:rsidRDefault="00B34B41" w:rsidP="00B34B41">
      <w:pPr>
        <w:pStyle w:val="ListParagraph"/>
        <w:numPr>
          <w:ilvl w:val="2"/>
          <w:numId w:val="10"/>
        </w:numPr>
        <w:pBdr>
          <w:top w:val="nil"/>
          <w:left w:val="nil"/>
          <w:bottom w:val="nil"/>
          <w:right w:val="nil"/>
          <w:between w:val="nil"/>
        </w:pBdr>
        <w:ind w:left="3240"/>
        <w:rPr>
          <w:rFonts w:ascii="Franklin Gothic Book" w:eastAsia="Libre Franklin" w:hAnsi="Franklin Gothic Book" w:cs="Libre Franklin"/>
          <w:color w:val="000000"/>
          <w:sz w:val="28"/>
          <w:szCs w:val="28"/>
        </w:rPr>
      </w:pPr>
      <w:r w:rsidRPr="005D210C">
        <w:rPr>
          <w:rFonts w:ascii="Franklin Gothic Book" w:eastAsia="Libre Franklin" w:hAnsi="Franklin Gothic Book" w:cs="Libre Franklin"/>
          <w:color w:val="000000"/>
          <w:sz w:val="28"/>
          <w:szCs w:val="28"/>
        </w:rPr>
        <w:t>Descriptive Information Forms</w:t>
      </w:r>
    </w:p>
    <w:p w14:paraId="38E79023" w14:textId="77777777" w:rsidR="00B34B41" w:rsidRPr="005D210C" w:rsidRDefault="00B34B41" w:rsidP="00B34B41">
      <w:pPr>
        <w:pStyle w:val="ListParagraph"/>
        <w:numPr>
          <w:ilvl w:val="2"/>
          <w:numId w:val="10"/>
        </w:numPr>
        <w:pBdr>
          <w:top w:val="nil"/>
          <w:left w:val="nil"/>
          <w:bottom w:val="nil"/>
          <w:right w:val="nil"/>
          <w:between w:val="nil"/>
        </w:pBdr>
        <w:ind w:left="3240"/>
        <w:rPr>
          <w:rFonts w:ascii="Franklin Gothic Book" w:eastAsia="Libre Franklin" w:hAnsi="Franklin Gothic Book" w:cs="Libre Franklin"/>
          <w:color w:val="000000"/>
          <w:sz w:val="28"/>
          <w:szCs w:val="28"/>
        </w:rPr>
      </w:pPr>
      <w:r w:rsidRPr="005D210C">
        <w:rPr>
          <w:rFonts w:ascii="Franklin Gothic Book" w:eastAsia="Libre Franklin" w:hAnsi="Franklin Gothic Book" w:cs="Libre Franklin"/>
          <w:color w:val="000000"/>
          <w:sz w:val="28"/>
          <w:szCs w:val="28"/>
        </w:rPr>
        <w:t>Emailed Items</w:t>
      </w:r>
    </w:p>
    <w:p w14:paraId="2691597F" w14:textId="77777777" w:rsidR="00B34B41" w:rsidRPr="005D210C" w:rsidRDefault="00B34B41" w:rsidP="00B34B41">
      <w:pPr>
        <w:pStyle w:val="ListParagraph"/>
        <w:numPr>
          <w:ilvl w:val="2"/>
          <w:numId w:val="10"/>
        </w:numPr>
        <w:pBdr>
          <w:top w:val="nil"/>
          <w:left w:val="nil"/>
          <w:bottom w:val="nil"/>
          <w:right w:val="nil"/>
          <w:between w:val="nil"/>
        </w:pBdr>
        <w:ind w:left="3240"/>
        <w:rPr>
          <w:rFonts w:ascii="Franklin Gothic Book" w:eastAsia="Libre Franklin" w:hAnsi="Franklin Gothic Book" w:cs="Libre Franklin"/>
          <w:color w:val="000000"/>
          <w:sz w:val="28"/>
          <w:szCs w:val="28"/>
        </w:rPr>
      </w:pPr>
      <w:r w:rsidRPr="005D210C">
        <w:rPr>
          <w:rFonts w:ascii="Franklin Gothic Book" w:eastAsia="Libre Franklin" w:hAnsi="Franklin Gothic Book" w:cs="Libre Franklin"/>
          <w:color w:val="000000"/>
          <w:sz w:val="28"/>
          <w:szCs w:val="28"/>
        </w:rPr>
        <w:t>Event Registration and Permission Forms</w:t>
      </w:r>
    </w:p>
    <w:p w14:paraId="31231B41" w14:textId="77777777" w:rsidR="00B34B41" w:rsidRPr="005D210C" w:rsidRDefault="00B34B41" w:rsidP="00B34B41">
      <w:pPr>
        <w:pBdr>
          <w:top w:val="nil"/>
          <w:left w:val="nil"/>
          <w:bottom w:val="nil"/>
          <w:right w:val="nil"/>
          <w:between w:val="nil"/>
        </w:pBdr>
        <w:rPr>
          <w:rFonts w:ascii="Franklin Gothic Book" w:eastAsia="Libre Franklin" w:hAnsi="Franklin Gothic Book" w:cs="Libre Franklin"/>
          <w:color w:val="000000"/>
          <w:sz w:val="28"/>
          <w:szCs w:val="28"/>
        </w:rPr>
      </w:pPr>
    </w:p>
    <w:p w14:paraId="73831401" w14:textId="77777777" w:rsidR="00B34B41" w:rsidRPr="005D210C" w:rsidRDefault="00B34B41" w:rsidP="00B34B41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="Franklin Gothic Book" w:eastAsia="Libre Franklin" w:hAnsi="Franklin Gothic Book" w:cs="Libre Franklin"/>
          <w:color w:val="000000"/>
          <w:sz w:val="28"/>
          <w:szCs w:val="28"/>
        </w:rPr>
      </w:pPr>
      <w:r w:rsidRPr="005D210C">
        <w:rPr>
          <w:rFonts w:ascii="Franklin Gothic Book" w:eastAsia="Libre Franklin" w:hAnsi="Franklin Gothic Book" w:cs="Libre Franklin"/>
          <w:color w:val="000000"/>
          <w:sz w:val="28"/>
          <w:szCs w:val="28"/>
        </w:rPr>
        <w:t xml:space="preserve">2. Right click on the </w:t>
      </w:r>
      <w:r w:rsidRPr="005D210C">
        <w:rPr>
          <w:rFonts w:ascii="Franklin Gothic Book" w:eastAsia="Libre Franklin" w:hAnsi="Franklin Gothic Book" w:cs="Libre Franklin"/>
          <w:i/>
          <w:iCs/>
          <w:color w:val="000000"/>
          <w:sz w:val="28"/>
          <w:szCs w:val="28"/>
        </w:rPr>
        <w:t>preservation-copies-f0</w:t>
      </w:r>
      <w:r w:rsidRPr="005D210C">
        <w:rPr>
          <w:rFonts w:ascii="Franklin Gothic Book" w:eastAsia="Libre Franklin" w:hAnsi="Franklin Gothic Book" w:cs="Libre Franklin"/>
          <w:color w:val="000000"/>
          <w:sz w:val="28"/>
          <w:szCs w:val="28"/>
        </w:rPr>
        <w:t xml:space="preserve"> folder and select </w:t>
      </w:r>
      <w:proofErr w:type="spellStart"/>
      <w:r w:rsidRPr="005D210C">
        <w:rPr>
          <w:rFonts w:ascii="Franklin Gothic Book" w:eastAsia="Libre Franklin" w:hAnsi="Franklin Gothic Book" w:cs="Libre Franklin"/>
          <w:color w:val="000000"/>
          <w:sz w:val="28"/>
          <w:szCs w:val="28"/>
        </w:rPr>
        <w:t>TeraCopy</w:t>
      </w:r>
      <w:proofErr w:type="spellEnd"/>
      <w:r w:rsidRPr="005D210C">
        <w:rPr>
          <w:rFonts w:ascii="Franklin Gothic Book" w:eastAsia="Libre Franklin" w:hAnsi="Franklin Gothic Book" w:cs="Libre Franklin"/>
          <w:color w:val="000000"/>
          <w:sz w:val="28"/>
          <w:szCs w:val="28"/>
        </w:rPr>
        <w:t xml:space="preserve"> from the pop-up menu of options. A </w:t>
      </w:r>
      <w:proofErr w:type="spellStart"/>
      <w:r w:rsidRPr="005D210C">
        <w:rPr>
          <w:rFonts w:ascii="Franklin Gothic Book" w:eastAsia="Libre Franklin" w:hAnsi="Franklin Gothic Book" w:cs="Libre Franklin"/>
          <w:color w:val="000000"/>
          <w:sz w:val="28"/>
          <w:szCs w:val="28"/>
        </w:rPr>
        <w:t>TeraCopy</w:t>
      </w:r>
      <w:proofErr w:type="spellEnd"/>
      <w:r w:rsidRPr="005D210C">
        <w:rPr>
          <w:rFonts w:ascii="Franklin Gothic Book" w:eastAsia="Libre Franklin" w:hAnsi="Franklin Gothic Book" w:cs="Libre Franklin"/>
          <w:color w:val="000000"/>
          <w:sz w:val="28"/>
          <w:szCs w:val="28"/>
        </w:rPr>
        <w:t xml:space="preserve"> window should open.</w:t>
      </w:r>
    </w:p>
    <w:p w14:paraId="430BB327" w14:textId="77777777" w:rsidR="00B34B41" w:rsidRPr="005D210C" w:rsidRDefault="00B34B41" w:rsidP="00B34B41">
      <w:pPr>
        <w:pStyle w:val="ListParagraph"/>
        <w:pBdr>
          <w:top w:val="nil"/>
          <w:left w:val="nil"/>
          <w:bottom w:val="nil"/>
          <w:right w:val="nil"/>
          <w:between w:val="nil"/>
        </w:pBdr>
        <w:rPr>
          <w:rFonts w:ascii="Franklin Gothic Book" w:eastAsia="Libre Franklin" w:hAnsi="Franklin Gothic Book" w:cs="Libre Franklin"/>
          <w:color w:val="000000"/>
          <w:sz w:val="28"/>
          <w:szCs w:val="28"/>
        </w:rPr>
      </w:pPr>
    </w:p>
    <w:p w14:paraId="59E3840B" w14:textId="3EC61EBC" w:rsidR="00B34B41" w:rsidRPr="005D210C" w:rsidRDefault="00B34B41" w:rsidP="003C4E66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="Franklin Gothic Book" w:eastAsia="Libre Franklin" w:hAnsi="Franklin Gothic Book" w:cs="Libre Franklin"/>
          <w:color w:val="000000"/>
          <w:sz w:val="28"/>
          <w:szCs w:val="28"/>
        </w:rPr>
      </w:pPr>
      <w:r w:rsidRPr="005D210C">
        <w:rPr>
          <w:rFonts w:ascii="Franklin Gothic Book" w:eastAsia="Libre Franklin" w:hAnsi="Franklin Gothic Book" w:cs="Libre Franklin"/>
          <w:color w:val="000000"/>
          <w:sz w:val="28"/>
          <w:szCs w:val="28"/>
        </w:rPr>
        <w:t xml:space="preserve">3. There will be a number of settings, depending on the version of </w:t>
      </w:r>
      <w:proofErr w:type="spellStart"/>
      <w:r w:rsidRPr="005D210C">
        <w:rPr>
          <w:rFonts w:ascii="Franklin Gothic Book" w:eastAsia="Libre Franklin" w:hAnsi="Franklin Gothic Book" w:cs="Libre Franklin"/>
          <w:color w:val="000000"/>
          <w:sz w:val="28"/>
          <w:szCs w:val="28"/>
        </w:rPr>
        <w:t>TeraCopy</w:t>
      </w:r>
      <w:proofErr w:type="spellEnd"/>
      <w:r w:rsidRPr="005D210C">
        <w:rPr>
          <w:rFonts w:ascii="Franklin Gothic Book" w:eastAsia="Libre Franklin" w:hAnsi="Franklin Gothic Book" w:cs="Libre Franklin"/>
          <w:color w:val="000000"/>
          <w:sz w:val="28"/>
          <w:szCs w:val="28"/>
        </w:rPr>
        <w:t xml:space="preserve"> you are using. Look for the “Source” button and confirm that it is already showing your preservation-copies-f0 folder. </w:t>
      </w:r>
    </w:p>
    <w:p w14:paraId="084D7FC1" w14:textId="77777777" w:rsidR="00B34B41" w:rsidRPr="005D210C" w:rsidRDefault="00B34B41" w:rsidP="00B34B41">
      <w:pPr>
        <w:pStyle w:val="ListParagraph"/>
        <w:rPr>
          <w:rFonts w:ascii="Franklin Gothic Book" w:eastAsia="Libre Franklin" w:hAnsi="Franklin Gothic Book" w:cs="Libre Franklin"/>
          <w:color w:val="000000"/>
          <w:sz w:val="28"/>
          <w:szCs w:val="28"/>
        </w:rPr>
      </w:pPr>
    </w:p>
    <w:p w14:paraId="4DD9CB90" w14:textId="77777777" w:rsidR="00B34B41" w:rsidRPr="005D210C" w:rsidRDefault="00B34B41" w:rsidP="00B34B41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="Franklin Gothic Book" w:eastAsia="Libre Franklin" w:hAnsi="Franklin Gothic Book" w:cs="Libre Franklin"/>
          <w:color w:val="000000"/>
          <w:sz w:val="28"/>
          <w:szCs w:val="28"/>
        </w:rPr>
      </w:pPr>
      <w:r w:rsidRPr="005D210C">
        <w:rPr>
          <w:rFonts w:ascii="Franklin Gothic Book" w:eastAsia="Libre Franklin" w:hAnsi="Franklin Gothic Book" w:cs="Libre Franklin"/>
          <w:color w:val="000000"/>
          <w:sz w:val="28"/>
          <w:szCs w:val="28"/>
        </w:rPr>
        <w:t xml:space="preserve">4. Click on the “Target” button and click “Browse” in the pop-up menu. This should open a standard File Explorer window. </w:t>
      </w:r>
    </w:p>
    <w:p w14:paraId="37633911" w14:textId="77777777" w:rsidR="00B34B41" w:rsidRPr="005D210C" w:rsidRDefault="00B34B41" w:rsidP="00B34B41">
      <w:pPr>
        <w:pStyle w:val="ListParagraph"/>
        <w:rPr>
          <w:rFonts w:ascii="Franklin Gothic Book" w:eastAsia="Libre Franklin" w:hAnsi="Franklin Gothic Book" w:cs="Libre Franklin"/>
          <w:color w:val="000000"/>
          <w:sz w:val="28"/>
          <w:szCs w:val="28"/>
        </w:rPr>
      </w:pPr>
    </w:p>
    <w:p w14:paraId="20FB806C" w14:textId="08B1F362" w:rsidR="00B34B41" w:rsidRPr="005D210C" w:rsidRDefault="00B34B41" w:rsidP="00B34B41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="Franklin Gothic Book" w:eastAsia="Libre Franklin" w:hAnsi="Franklin Gothic Book" w:cs="Libre Franklin"/>
          <w:color w:val="000000"/>
          <w:sz w:val="28"/>
          <w:szCs w:val="28"/>
        </w:rPr>
      </w:pPr>
      <w:r w:rsidRPr="005D210C">
        <w:rPr>
          <w:rFonts w:ascii="Franklin Gothic Book" w:eastAsia="Libre Franklin" w:hAnsi="Franklin Gothic Book" w:cs="Libre Franklin"/>
          <w:color w:val="000000"/>
          <w:sz w:val="28"/>
          <w:szCs w:val="28"/>
        </w:rPr>
        <w:t xml:space="preserve">5. Navigate to the </w:t>
      </w:r>
      <w:r w:rsidRPr="005D210C">
        <w:rPr>
          <w:rFonts w:ascii="Franklin Gothic Book" w:eastAsia="Libre Franklin" w:hAnsi="Franklin Gothic Book" w:cs="Libre Franklin"/>
          <w:i/>
          <w:iCs/>
          <w:color w:val="000000"/>
          <w:sz w:val="28"/>
          <w:szCs w:val="28"/>
        </w:rPr>
        <w:t>items</w:t>
      </w:r>
      <w:r w:rsidRPr="005D210C">
        <w:rPr>
          <w:rFonts w:ascii="Franklin Gothic Book" w:eastAsia="Libre Franklin" w:hAnsi="Franklin Gothic Book" w:cs="Libre Franklin"/>
          <w:color w:val="000000"/>
          <w:sz w:val="28"/>
          <w:szCs w:val="28"/>
        </w:rPr>
        <w:t xml:space="preserve"> folder on the Digital Preservation Hard Drive for your event (in bold below).</w:t>
      </w:r>
    </w:p>
    <w:p w14:paraId="6B7A7ECE" w14:textId="77777777" w:rsidR="00B34B41" w:rsidRPr="005D210C" w:rsidRDefault="00B34B41" w:rsidP="00B34B41">
      <w:pPr>
        <w:pBdr>
          <w:top w:val="nil"/>
          <w:left w:val="nil"/>
          <w:bottom w:val="nil"/>
          <w:right w:val="nil"/>
          <w:between w:val="nil"/>
        </w:pBdr>
        <w:rPr>
          <w:rFonts w:ascii="Franklin Gothic Book" w:eastAsia="Libre Franklin" w:hAnsi="Franklin Gothic Book" w:cs="Libre Franklin"/>
          <w:color w:val="000000"/>
          <w:sz w:val="28"/>
          <w:szCs w:val="28"/>
        </w:rPr>
      </w:pPr>
    </w:p>
    <w:p w14:paraId="555FA14A" w14:textId="77777777" w:rsidR="00B34B41" w:rsidRPr="005D210C" w:rsidRDefault="00B34B41" w:rsidP="00B34B41">
      <w:pPr>
        <w:pBdr>
          <w:top w:val="nil"/>
          <w:left w:val="nil"/>
          <w:bottom w:val="nil"/>
          <w:right w:val="nil"/>
          <w:between w:val="nil"/>
        </w:pBdr>
        <w:ind w:left="1080"/>
        <w:rPr>
          <w:rFonts w:ascii="Franklin Gothic Book" w:eastAsia="Libre Franklin" w:hAnsi="Franklin Gothic Book" w:cs="Libre Franklin"/>
          <w:color w:val="000000"/>
          <w:sz w:val="28"/>
          <w:szCs w:val="28"/>
        </w:rPr>
      </w:pPr>
      <w:r w:rsidRPr="005D210C">
        <w:rPr>
          <w:rFonts w:ascii="Franklin Gothic Book" w:eastAsia="Libre Franklin" w:hAnsi="Franklin Gothic Book" w:cs="Libre Franklin"/>
          <w:color w:val="000000"/>
          <w:sz w:val="28"/>
          <w:szCs w:val="28"/>
        </w:rPr>
        <w:lastRenderedPageBreak/>
        <w:t>Digital Preservation Hard Drive</w:t>
      </w:r>
    </w:p>
    <w:p w14:paraId="50BB88D8" w14:textId="77777777" w:rsidR="00B34B41" w:rsidRPr="005D210C" w:rsidRDefault="00B34B41" w:rsidP="00B34B41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left="1800"/>
        <w:rPr>
          <w:rFonts w:ascii="Franklin Gothic Book" w:eastAsia="Libre Franklin" w:hAnsi="Franklin Gothic Book" w:cs="Libre Franklin"/>
          <w:color w:val="000000"/>
          <w:sz w:val="28"/>
          <w:szCs w:val="28"/>
        </w:rPr>
      </w:pPr>
      <w:r w:rsidRPr="005D210C">
        <w:rPr>
          <w:rFonts w:ascii="Franklin Gothic Book" w:eastAsia="Libre Franklin" w:hAnsi="Franklin Gothic Book" w:cs="Libre Franklin"/>
          <w:color w:val="000000"/>
          <w:sz w:val="28"/>
          <w:szCs w:val="28"/>
        </w:rPr>
        <w:t>event#-YYYYMMDD-event-name</w:t>
      </w:r>
    </w:p>
    <w:p w14:paraId="457DB510" w14:textId="77777777" w:rsidR="00B34B41" w:rsidRPr="005D210C" w:rsidRDefault="00B34B41" w:rsidP="00B34B41">
      <w:pPr>
        <w:pStyle w:val="ListParagraph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ind w:left="2520"/>
        <w:rPr>
          <w:rFonts w:ascii="Franklin Gothic Book" w:eastAsia="Libre Franklin" w:hAnsi="Franklin Gothic Book" w:cs="Libre Franklin"/>
          <w:b/>
          <w:bCs/>
          <w:color w:val="000000"/>
          <w:sz w:val="28"/>
          <w:szCs w:val="28"/>
        </w:rPr>
      </w:pPr>
      <w:r w:rsidRPr="005D210C">
        <w:rPr>
          <w:rFonts w:ascii="Franklin Gothic Book" w:eastAsia="Libre Franklin" w:hAnsi="Franklin Gothic Book" w:cs="Libre Franklin"/>
          <w:b/>
          <w:bCs/>
          <w:color w:val="000000"/>
          <w:sz w:val="28"/>
          <w:szCs w:val="28"/>
        </w:rPr>
        <w:t>items</w:t>
      </w:r>
    </w:p>
    <w:p w14:paraId="0298048D" w14:textId="77777777" w:rsidR="00B34B41" w:rsidRPr="005D210C" w:rsidRDefault="00B34B41" w:rsidP="00B34B41">
      <w:pPr>
        <w:pStyle w:val="ListParagraph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ind w:left="2520"/>
        <w:rPr>
          <w:rFonts w:ascii="Franklin Gothic Book" w:eastAsia="Libre Franklin" w:hAnsi="Franklin Gothic Book" w:cs="Libre Franklin"/>
          <w:color w:val="000000"/>
          <w:sz w:val="28"/>
          <w:szCs w:val="28"/>
        </w:rPr>
      </w:pPr>
      <w:r w:rsidRPr="005D210C">
        <w:rPr>
          <w:rFonts w:ascii="Franklin Gothic Book" w:eastAsia="Libre Franklin" w:hAnsi="Franklin Gothic Book" w:cs="Libre Franklin"/>
          <w:color w:val="000000"/>
          <w:sz w:val="28"/>
          <w:szCs w:val="28"/>
        </w:rPr>
        <w:t>metadata</w:t>
      </w:r>
    </w:p>
    <w:p w14:paraId="1CF3519E" w14:textId="77777777" w:rsidR="00B34B41" w:rsidRPr="005D210C" w:rsidRDefault="00B34B41" w:rsidP="00B34B41">
      <w:pPr>
        <w:pBdr>
          <w:top w:val="nil"/>
          <w:left w:val="nil"/>
          <w:bottom w:val="nil"/>
          <w:right w:val="nil"/>
          <w:between w:val="nil"/>
        </w:pBdr>
        <w:rPr>
          <w:rFonts w:ascii="Franklin Gothic Book" w:eastAsia="Libre Franklin" w:hAnsi="Franklin Gothic Book" w:cs="Libre Franklin"/>
          <w:color w:val="000000"/>
          <w:sz w:val="28"/>
          <w:szCs w:val="28"/>
        </w:rPr>
      </w:pPr>
    </w:p>
    <w:p w14:paraId="01CBFD10" w14:textId="77777777" w:rsidR="00B34B41" w:rsidRPr="005D210C" w:rsidRDefault="00B34B41" w:rsidP="00B34B41">
      <w:pPr>
        <w:pStyle w:val="ListParagraph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rFonts w:ascii="Franklin Gothic Book" w:eastAsia="Libre Franklin" w:hAnsi="Franklin Gothic Book" w:cs="Libre Franklin"/>
          <w:color w:val="000000"/>
          <w:sz w:val="28"/>
          <w:szCs w:val="28"/>
        </w:rPr>
      </w:pPr>
      <w:r w:rsidRPr="005D210C">
        <w:rPr>
          <w:rFonts w:ascii="Franklin Gothic Book" w:eastAsia="Libre Franklin" w:hAnsi="Franklin Gothic Book" w:cs="Libre Franklin"/>
          <w:color w:val="000000"/>
          <w:sz w:val="28"/>
          <w:szCs w:val="28"/>
        </w:rPr>
        <w:t xml:space="preserve">6. Once you’ve navigated to that folder, click “Select Folder” in the File Explorer window. This will return you to the </w:t>
      </w:r>
      <w:proofErr w:type="spellStart"/>
      <w:r w:rsidRPr="005D210C">
        <w:rPr>
          <w:rFonts w:ascii="Franklin Gothic Book" w:eastAsia="Libre Franklin" w:hAnsi="Franklin Gothic Book" w:cs="Libre Franklin"/>
          <w:color w:val="000000"/>
          <w:sz w:val="28"/>
          <w:szCs w:val="28"/>
        </w:rPr>
        <w:t>TeraCopy</w:t>
      </w:r>
      <w:proofErr w:type="spellEnd"/>
      <w:r w:rsidRPr="005D210C">
        <w:rPr>
          <w:rFonts w:ascii="Franklin Gothic Book" w:eastAsia="Libre Franklin" w:hAnsi="Franklin Gothic Book" w:cs="Libre Franklin"/>
          <w:color w:val="000000"/>
          <w:sz w:val="28"/>
          <w:szCs w:val="28"/>
        </w:rPr>
        <w:t xml:space="preserve"> window, where you should see your items folder on the Digital Preservation Hard Drive listed in the “Target” section.</w:t>
      </w:r>
    </w:p>
    <w:p w14:paraId="7FEBB865" w14:textId="77777777" w:rsidR="00B34B41" w:rsidRPr="005D210C" w:rsidRDefault="00B34B41" w:rsidP="00B34B41">
      <w:pPr>
        <w:pStyle w:val="ListParagraph"/>
        <w:pBdr>
          <w:top w:val="nil"/>
          <w:left w:val="nil"/>
          <w:bottom w:val="nil"/>
          <w:right w:val="nil"/>
          <w:between w:val="nil"/>
        </w:pBdr>
        <w:rPr>
          <w:rFonts w:ascii="Franklin Gothic Book" w:eastAsia="Libre Franklin" w:hAnsi="Franklin Gothic Book" w:cs="Libre Franklin"/>
          <w:color w:val="000000"/>
          <w:sz w:val="28"/>
          <w:szCs w:val="28"/>
        </w:rPr>
      </w:pPr>
    </w:p>
    <w:p w14:paraId="7DF17043" w14:textId="1D54ABF1" w:rsidR="00B34B41" w:rsidRPr="005D210C" w:rsidRDefault="00B34B41" w:rsidP="00B34B41">
      <w:pPr>
        <w:pStyle w:val="ListParagraph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rFonts w:ascii="Franklin Gothic Book" w:eastAsia="Libre Franklin" w:hAnsi="Franklin Gothic Book" w:cs="Libre Franklin"/>
          <w:color w:val="000000"/>
          <w:sz w:val="28"/>
          <w:szCs w:val="28"/>
        </w:rPr>
      </w:pPr>
      <w:r w:rsidRPr="005D210C">
        <w:rPr>
          <w:rFonts w:ascii="Franklin Gothic Book" w:eastAsia="Libre Franklin" w:hAnsi="Franklin Gothic Book" w:cs="Libre Franklin"/>
          <w:color w:val="000000"/>
          <w:sz w:val="28"/>
          <w:szCs w:val="28"/>
        </w:rPr>
        <w:t>7. Click on “Copy.” Depending on the number of files you are copying, this can take some time.</w:t>
      </w:r>
    </w:p>
    <w:p w14:paraId="379024DC" w14:textId="77777777" w:rsidR="00B34B41" w:rsidRPr="005D210C" w:rsidRDefault="00B34B41" w:rsidP="00B34B41">
      <w:pPr>
        <w:pStyle w:val="ListParagraph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rFonts w:ascii="Franklin Gothic Book" w:eastAsia="Libre Franklin" w:hAnsi="Franklin Gothic Book" w:cs="Libre Franklin"/>
          <w:color w:val="000000"/>
          <w:sz w:val="28"/>
          <w:szCs w:val="28"/>
        </w:rPr>
      </w:pPr>
      <w:r w:rsidRPr="005D210C">
        <w:rPr>
          <w:rFonts w:ascii="Franklin Gothic Book" w:eastAsia="Libre Franklin" w:hAnsi="Franklin Gothic Book" w:cs="Libre Franklin"/>
          <w:color w:val="000000"/>
          <w:sz w:val="28"/>
          <w:szCs w:val="28"/>
        </w:rPr>
        <w:t xml:space="preserve">Remember: It’s important that you </w:t>
      </w:r>
      <w:r w:rsidRPr="005D210C">
        <w:rPr>
          <w:rFonts w:ascii="Franklin Gothic Book" w:eastAsia="Libre Franklin" w:hAnsi="Franklin Gothic Book" w:cs="Libre Franklin"/>
          <w:i/>
          <w:iCs/>
          <w:color w:val="000000"/>
          <w:sz w:val="28"/>
          <w:szCs w:val="28"/>
        </w:rPr>
        <w:t>copy</w:t>
      </w:r>
      <w:r w:rsidRPr="005D210C">
        <w:rPr>
          <w:rFonts w:ascii="Franklin Gothic Book" w:eastAsia="Libre Franklin" w:hAnsi="Franklin Gothic Book" w:cs="Libre Franklin"/>
          <w:color w:val="000000"/>
          <w:sz w:val="28"/>
          <w:szCs w:val="28"/>
        </w:rPr>
        <w:t xml:space="preserve"> the files from the Event Hard Drive, and not </w:t>
      </w:r>
      <w:r w:rsidRPr="005D210C">
        <w:rPr>
          <w:rFonts w:ascii="Franklin Gothic Book" w:eastAsia="Libre Franklin" w:hAnsi="Franklin Gothic Book" w:cs="Libre Franklin"/>
          <w:i/>
          <w:iCs/>
          <w:color w:val="000000"/>
          <w:sz w:val="28"/>
          <w:szCs w:val="28"/>
        </w:rPr>
        <w:t>move</w:t>
      </w:r>
      <w:r w:rsidRPr="005D210C">
        <w:rPr>
          <w:rFonts w:ascii="Franklin Gothic Book" w:eastAsia="Libre Franklin" w:hAnsi="Franklin Gothic Book" w:cs="Libre Franklin"/>
          <w:color w:val="000000"/>
          <w:sz w:val="28"/>
          <w:szCs w:val="28"/>
        </w:rPr>
        <w:t xml:space="preserve"> them. You want to retain a copy of all of the files on both hard drives for the time being: Remember the acronym about data redundancy: “LOCKSS,” which stands for “lots of copies keep stuff safe.”</w:t>
      </w:r>
    </w:p>
    <w:p w14:paraId="2F4A535E" w14:textId="77777777" w:rsidR="00B34B41" w:rsidRPr="005D210C" w:rsidRDefault="00B34B41" w:rsidP="00B34B41">
      <w:pPr>
        <w:pStyle w:val="ListParagraph"/>
        <w:pBdr>
          <w:top w:val="nil"/>
          <w:left w:val="nil"/>
          <w:bottom w:val="nil"/>
          <w:right w:val="nil"/>
          <w:between w:val="nil"/>
        </w:pBdr>
        <w:rPr>
          <w:rFonts w:ascii="Franklin Gothic Book" w:eastAsia="Libre Franklin" w:hAnsi="Franklin Gothic Book" w:cs="Libre Franklin"/>
          <w:color w:val="000000"/>
          <w:sz w:val="28"/>
          <w:szCs w:val="28"/>
        </w:rPr>
      </w:pPr>
    </w:p>
    <w:p w14:paraId="3A6FB1A6" w14:textId="77777777" w:rsidR="00B34B41" w:rsidRPr="005D210C" w:rsidRDefault="00B34B41" w:rsidP="00CE7A40">
      <w:pPr>
        <w:pStyle w:val="ListParagraph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rFonts w:ascii="Franklin Gothic Book" w:eastAsia="Libre Franklin" w:hAnsi="Franklin Gothic Book" w:cs="Libre Franklin"/>
          <w:color w:val="000000"/>
          <w:sz w:val="28"/>
          <w:szCs w:val="28"/>
        </w:rPr>
      </w:pPr>
      <w:r w:rsidRPr="005D210C">
        <w:rPr>
          <w:rFonts w:ascii="Franklin Gothic Book" w:eastAsia="Libre Franklin" w:hAnsi="Franklin Gothic Book" w:cs="Libre Franklin"/>
          <w:color w:val="000000"/>
          <w:sz w:val="28"/>
          <w:szCs w:val="28"/>
        </w:rPr>
        <w:t xml:space="preserve">8. Once the folder is copied, you should see a button that reads “Result” followed by “Verifying: completed.” If any errors occurred during the copying process, this will be noted in this section of the </w:t>
      </w:r>
      <w:proofErr w:type="spellStart"/>
      <w:r w:rsidRPr="005D210C">
        <w:rPr>
          <w:rFonts w:ascii="Franklin Gothic Book" w:eastAsia="Libre Franklin" w:hAnsi="Franklin Gothic Book" w:cs="Libre Franklin"/>
          <w:color w:val="000000"/>
          <w:sz w:val="28"/>
          <w:szCs w:val="28"/>
        </w:rPr>
        <w:t>TeraCopy</w:t>
      </w:r>
      <w:proofErr w:type="spellEnd"/>
      <w:r w:rsidRPr="005D210C">
        <w:rPr>
          <w:rFonts w:ascii="Franklin Gothic Book" w:eastAsia="Libre Franklin" w:hAnsi="Franklin Gothic Book" w:cs="Libre Franklin"/>
          <w:color w:val="000000"/>
          <w:sz w:val="28"/>
          <w:szCs w:val="28"/>
        </w:rPr>
        <w:t xml:space="preserve"> window. </w:t>
      </w:r>
    </w:p>
    <w:p w14:paraId="1032775D" w14:textId="77777777" w:rsidR="00B34B41" w:rsidRPr="005D210C" w:rsidRDefault="00B34B41" w:rsidP="00B34B41">
      <w:pPr>
        <w:pStyle w:val="ListParagraph"/>
        <w:pBdr>
          <w:top w:val="nil"/>
          <w:left w:val="nil"/>
          <w:bottom w:val="nil"/>
          <w:right w:val="nil"/>
          <w:between w:val="nil"/>
        </w:pBdr>
        <w:rPr>
          <w:rFonts w:ascii="Franklin Gothic Book" w:eastAsia="Libre Franklin" w:hAnsi="Franklin Gothic Book" w:cs="Libre Franklin"/>
          <w:color w:val="000000"/>
          <w:sz w:val="28"/>
          <w:szCs w:val="28"/>
        </w:rPr>
      </w:pPr>
    </w:p>
    <w:p w14:paraId="4CB0FED6" w14:textId="12FD0842" w:rsidR="00B34B41" w:rsidRPr="005D210C" w:rsidRDefault="00B34B41" w:rsidP="00CE7A40">
      <w:pPr>
        <w:pStyle w:val="ListParagraph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rFonts w:ascii="Franklin Gothic Book" w:eastAsia="Libre Franklin" w:hAnsi="Franklin Gothic Book" w:cs="Libre Franklin"/>
          <w:color w:val="000000"/>
          <w:sz w:val="28"/>
          <w:szCs w:val="28"/>
        </w:rPr>
      </w:pPr>
      <w:r w:rsidRPr="005D210C">
        <w:rPr>
          <w:rFonts w:ascii="Franklin Gothic Book" w:eastAsia="Libre Franklin" w:hAnsi="Franklin Gothic Book" w:cs="Libre Franklin"/>
          <w:color w:val="000000"/>
          <w:sz w:val="28"/>
          <w:szCs w:val="28"/>
        </w:rPr>
        <w:t xml:space="preserve">9. You can verify that the </w:t>
      </w:r>
      <w:r w:rsidRPr="005D210C">
        <w:rPr>
          <w:rFonts w:ascii="Franklin Gothic Book" w:eastAsia="Libre Franklin" w:hAnsi="Franklin Gothic Book" w:cs="Libre Franklin"/>
          <w:i/>
          <w:iCs/>
          <w:color w:val="000000"/>
          <w:sz w:val="28"/>
          <w:szCs w:val="28"/>
        </w:rPr>
        <w:t>preservation-copies-f0</w:t>
      </w:r>
      <w:r w:rsidRPr="005D210C">
        <w:rPr>
          <w:rFonts w:ascii="Franklin Gothic Book" w:eastAsia="Libre Franklin" w:hAnsi="Franklin Gothic Book" w:cs="Libre Franklin"/>
          <w:color w:val="000000"/>
          <w:sz w:val="28"/>
          <w:szCs w:val="28"/>
        </w:rPr>
        <w:t xml:space="preserve"> folder was copied by looking for it in the items folder on your Digital Preservation Hard Drive (in bold below).</w:t>
      </w:r>
    </w:p>
    <w:p w14:paraId="3D2D2A63" w14:textId="77777777" w:rsidR="00B34B41" w:rsidRPr="005D210C" w:rsidRDefault="00B34B41" w:rsidP="00B34B41">
      <w:pPr>
        <w:pBdr>
          <w:top w:val="nil"/>
          <w:left w:val="nil"/>
          <w:bottom w:val="nil"/>
          <w:right w:val="nil"/>
          <w:between w:val="nil"/>
        </w:pBdr>
        <w:rPr>
          <w:rFonts w:ascii="Franklin Gothic Book" w:eastAsia="Libre Franklin" w:hAnsi="Franklin Gothic Book" w:cs="Libre Franklin"/>
          <w:color w:val="000000"/>
          <w:sz w:val="28"/>
          <w:szCs w:val="28"/>
        </w:rPr>
      </w:pPr>
    </w:p>
    <w:p w14:paraId="08BFFF38" w14:textId="77777777" w:rsidR="00B34B41" w:rsidRPr="005D210C" w:rsidRDefault="00B34B41" w:rsidP="00B34B41">
      <w:pPr>
        <w:pBdr>
          <w:top w:val="nil"/>
          <w:left w:val="nil"/>
          <w:bottom w:val="nil"/>
          <w:right w:val="nil"/>
          <w:between w:val="nil"/>
        </w:pBdr>
        <w:ind w:left="1080"/>
        <w:rPr>
          <w:rFonts w:ascii="Franklin Gothic Book" w:eastAsia="Libre Franklin" w:hAnsi="Franklin Gothic Book" w:cs="Libre Franklin"/>
          <w:color w:val="000000"/>
          <w:sz w:val="28"/>
          <w:szCs w:val="28"/>
        </w:rPr>
      </w:pPr>
      <w:r w:rsidRPr="005D210C">
        <w:rPr>
          <w:rFonts w:ascii="Franklin Gothic Book" w:eastAsia="Libre Franklin" w:hAnsi="Franklin Gothic Book" w:cs="Libre Franklin"/>
          <w:color w:val="000000"/>
          <w:sz w:val="28"/>
          <w:szCs w:val="28"/>
        </w:rPr>
        <w:t>Digital Preservation Hard Drive</w:t>
      </w:r>
    </w:p>
    <w:p w14:paraId="48AEC65C" w14:textId="77777777" w:rsidR="00B34B41" w:rsidRPr="005D210C" w:rsidRDefault="00B34B41" w:rsidP="00B34B41">
      <w:pPr>
        <w:pStyle w:val="ListParagraph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1800"/>
        <w:rPr>
          <w:rFonts w:ascii="Franklin Gothic Book" w:eastAsia="Libre Franklin" w:hAnsi="Franklin Gothic Book" w:cs="Libre Franklin"/>
          <w:color w:val="000000"/>
          <w:sz w:val="28"/>
          <w:szCs w:val="28"/>
        </w:rPr>
      </w:pPr>
      <w:r w:rsidRPr="005D210C">
        <w:rPr>
          <w:rFonts w:ascii="Franklin Gothic Book" w:eastAsia="Libre Franklin" w:hAnsi="Franklin Gothic Book" w:cs="Libre Franklin"/>
          <w:color w:val="000000"/>
          <w:sz w:val="28"/>
          <w:szCs w:val="28"/>
        </w:rPr>
        <w:t>event#-YYYYMMDD-event-name</w:t>
      </w:r>
    </w:p>
    <w:p w14:paraId="73FC880B" w14:textId="77777777" w:rsidR="00B34B41" w:rsidRPr="005D210C" w:rsidRDefault="00B34B41" w:rsidP="00B34B41">
      <w:pPr>
        <w:pStyle w:val="ListParagraph"/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ind w:left="2520"/>
        <w:rPr>
          <w:rFonts w:ascii="Franklin Gothic Book" w:eastAsia="Libre Franklin" w:hAnsi="Franklin Gothic Book" w:cs="Libre Franklin"/>
          <w:color w:val="000000"/>
          <w:sz w:val="28"/>
          <w:szCs w:val="28"/>
        </w:rPr>
      </w:pPr>
      <w:r w:rsidRPr="005D210C">
        <w:rPr>
          <w:rFonts w:ascii="Franklin Gothic Book" w:eastAsia="Libre Franklin" w:hAnsi="Franklin Gothic Book" w:cs="Libre Franklin"/>
          <w:color w:val="000000"/>
          <w:sz w:val="28"/>
          <w:szCs w:val="28"/>
        </w:rPr>
        <w:t>items</w:t>
      </w:r>
    </w:p>
    <w:p w14:paraId="39FBF8EB" w14:textId="77777777" w:rsidR="00B34B41" w:rsidRPr="005D210C" w:rsidRDefault="00B34B41" w:rsidP="00B34B41">
      <w:pPr>
        <w:pStyle w:val="ListParagraph"/>
        <w:numPr>
          <w:ilvl w:val="2"/>
          <w:numId w:val="13"/>
        </w:numPr>
        <w:pBdr>
          <w:top w:val="nil"/>
          <w:left w:val="nil"/>
          <w:bottom w:val="nil"/>
          <w:right w:val="nil"/>
          <w:between w:val="nil"/>
        </w:pBdr>
        <w:ind w:left="3240"/>
        <w:rPr>
          <w:rFonts w:ascii="Franklin Gothic Book" w:eastAsia="Libre Franklin" w:hAnsi="Franklin Gothic Book" w:cs="Libre Franklin"/>
          <w:b/>
          <w:bCs/>
          <w:color w:val="000000"/>
          <w:sz w:val="28"/>
          <w:szCs w:val="28"/>
        </w:rPr>
      </w:pPr>
      <w:r w:rsidRPr="005D210C">
        <w:rPr>
          <w:rFonts w:ascii="Franklin Gothic Book" w:eastAsia="Libre Franklin" w:hAnsi="Franklin Gothic Book" w:cs="Libre Franklin"/>
          <w:b/>
          <w:bCs/>
          <w:color w:val="000000"/>
          <w:sz w:val="28"/>
          <w:szCs w:val="28"/>
        </w:rPr>
        <w:t>preservation-copies-f0</w:t>
      </w:r>
    </w:p>
    <w:p w14:paraId="12893101" w14:textId="77777777" w:rsidR="00B34B41" w:rsidRPr="005D210C" w:rsidRDefault="00B34B41" w:rsidP="00B34B41">
      <w:pPr>
        <w:pStyle w:val="ListParagraph"/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ind w:left="2520"/>
        <w:rPr>
          <w:rFonts w:ascii="Franklin Gothic Book" w:eastAsia="Libre Franklin" w:hAnsi="Franklin Gothic Book" w:cs="Libre Franklin"/>
          <w:color w:val="000000"/>
          <w:sz w:val="28"/>
          <w:szCs w:val="28"/>
        </w:rPr>
      </w:pPr>
      <w:r w:rsidRPr="005D210C">
        <w:rPr>
          <w:rFonts w:ascii="Franklin Gothic Book" w:eastAsia="Libre Franklin" w:hAnsi="Franklin Gothic Book" w:cs="Libre Franklin"/>
          <w:color w:val="000000"/>
          <w:sz w:val="28"/>
          <w:szCs w:val="28"/>
        </w:rPr>
        <w:t>metadata</w:t>
      </w:r>
    </w:p>
    <w:p w14:paraId="3429C0D7" w14:textId="77777777" w:rsidR="00B34B41" w:rsidRPr="005D210C" w:rsidRDefault="00B34B41" w:rsidP="00B34B41">
      <w:pPr>
        <w:pBdr>
          <w:top w:val="nil"/>
          <w:left w:val="nil"/>
          <w:bottom w:val="nil"/>
          <w:right w:val="nil"/>
          <w:between w:val="nil"/>
        </w:pBdr>
        <w:rPr>
          <w:rFonts w:ascii="Franklin Gothic Book" w:eastAsia="Libre Franklin" w:hAnsi="Franklin Gothic Book" w:cs="Libre Franklin"/>
          <w:color w:val="000000"/>
          <w:sz w:val="28"/>
          <w:szCs w:val="28"/>
        </w:rPr>
      </w:pPr>
    </w:p>
    <w:p w14:paraId="6F3F7F24" w14:textId="50C445A1" w:rsidR="006D5702" w:rsidRPr="005D210C" w:rsidRDefault="00B34B41" w:rsidP="00B34B41">
      <w:pPr>
        <w:pStyle w:val="ListParagraph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rPr>
          <w:rFonts w:ascii="Franklin Gothic Book" w:eastAsia="Libre Franklin" w:hAnsi="Franklin Gothic Book" w:cs="Libre Franklin"/>
          <w:color w:val="000000"/>
          <w:sz w:val="28"/>
          <w:szCs w:val="28"/>
        </w:rPr>
      </w:pPr>
      <w:r w:rsidRPr="005D210C">
        <w:rPr>
          <w:rFonts w:ascii="Franklin Gothic Book" w:eastAsia="Libre Franklin" w:hAnsi="Franklin Gothic Book" w:cs="Libre Franklin"/>
          <w:color w:val="000000"/>
          <w:sz w:val="28"/>
          <w:szCs w:val="28"/>
        </w:rPr>
        <w:t xml:space="preserve">10. Once you’ve successfully copied your folder to the Digital Preservation Hard Drive, you can close the </w:t>
      </w:r>
      <w:proofErr w:type="spellStart"/>
      <w:r w:rsidRPr="005D210C">
        <w:rPr>
          <w:rFonts w:ascii="Franklin Gothic Book" w:eastAsia="Libre Franklin" w:hAnsi="Franklin Gothic Book" w:cs="Libre Franklin"/>
          <w:color w:val="000000"/>
          <w:sz w:val="28"/>
          <w:szCs w:val="28"/>
        </w:rPr>
        <w:t>TeraCopy</w:t>
      </w:r>
      <w:proofErr w:type="spellEnd"/>
      <w:r w:rsidRPr="005D210C">
        <w:rPr>
          <w:rFonts w:ascii="Franklin Gothic Book" w:eastAsia="Libre Franklin" w:hAnsi="Franklin Gothic Book" w:cs="Libre Franklin"/>
          <w:color w:val="000000"/>
          <w:sz w:val="28"/>
          <w:szCs w:val="28"/>
        </w:rPr>
        <w:t xml:space="preserve"> window and eject the Event Hard Drive from your computer.</w:t>
      </w:r>
    </w:p>
    <w:sectPr w:rsidR="006D5702" w:rsidRPr="005D210C" w:rsidSect="001B246A">
      <w:headerReference w:type="default" r:id="rId8"/>
      <w:footerReference w:type="default" r:id="rId9"/>
      <w:headerReference w:type="first" r:id="rId10"/>
      <w:pgSz w:w="12240" w:h="15840"/>
      <w:pgMar w:top="720" w:right="720" w:bottom="720" w:left="72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0E964C" w14:textId="77777777" w:rsidR="00D75B76" w:rsidRDefault="00D75B76">
      <w:r>
        <w:separator/>
      </w:r>
    </w:p>
  </w:endnote>
  <w:endnote w:type="continuationSeparator" w:id="0">
    <w:p w14:paraId="75525FD3" w14:textId="77777777" w:rsidR="00D75B76" w:rsidRDefault="00D75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Noto Sans Symbols">
    <w:altName w:val="Calibri"/>
    <w:panose1 w:val="020B0604020202020204"/>
    <w:charset w:val="00"/>
    <w:family w:val="auto"/>
    <w:pitch w:val="default"/>
  </w:font>
  <w:font w:name="Frutiger-Bold">
    <w:altName w:val="Calibri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Libre Franklin"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Franklin Gothic Book" w:hAnsi="Franklin Gothic Book"/>
        <w:sz w:val="20"/>
        <w:szCs w:val="20"/>
      </w:rPr>
      <w:id w:val="-19377372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12FF46F" w14:textId="5283B067" w:rsidR="00405431" w:rsidRPr="00405431" w:rsidRDefault="00405431">
        <w:pPr>
          <w:pStyle w:val="Footer"/>
          <w:jc w:val="right"/>
          <w:rPr>
            <w:rFonts w:ascii="Franklin Gothic Book" w:hAnsi="Franklin Gothic Book"/>
            <w:sz w:val="20"/>
            <w:szCs w:val="20"/>
          </w:rPr>
        </w:pPr>
        <w:r w:rsidRPr="00405431">
          <w:rPr>
            <w:rFonts w:ascii="Franklin Gothic Book" w:hAnsi="Franklin Gothic Book"/>
            <w:sz w:val="20"/>
            <w:szCs w:val="20"/>
          </w:rPr>
          <w:fldChar w:fldCharType="begin"/>
        </w:r>
        <w:r w:rsidRPr="00405431">
          <w:rPr>
            <w:rFonts w:ascii="Franklin Gothic Book" w:hAnsi="Franklin Gothic Book"/>
            <w:sz w:val="20"/>
            <w:szCs w:val="20"/>
          </w:rPr>
          <w:instrText xml:space="preserve"> PAGE   \* MERGEFORMAT </w:instrText>
        </w:r>
        <w:r w:rsidRPr="00405431">
          <w:rPr>
            <w:rFonts w:ascii="Franklin Gothic Book" w:hAnsi="Franklin Gothic Book"/>
            <w:sz w:val="20"/>
            <w:szCs w:val="20"/>
          </w:rPr>
          <w:fldChar w:fldCharType="separate"/>
        </w:r>
        <w:r w:rsidRPr="00405431">
          <w:rPr>
            <w:rFonts w:ascii="Franklin Gothic Book" w:hAnsi="Franklin Gothic Book"/>
            <w:noProof/>
            <w:sz w:val="20"/>
            <w:szCs w:val="20"/>
          </w:rPr>
          <w:t>2</w:t>
        </w:r>
        <w:r w:rsidRPr="00405431">
          <w:rPr>
            <w:rFonts w:ascii="Franklin Gothic Book" w:hAnsi="Franklin Gothic Book"/>
            <w:noProof/>
            <w:sz w:val="20"/>
            <w:szCs w:val="20"/>
          </w:rPr>
          <w:fldChar w:fldCharType="end"/>
        </w:r>
      </w:p>
    </w:sdtContent>
  </w:sdt>
  <w:p w14:paraId="2BC5EAD7" w14:textId="77777777" w:rsidR="00483B6B" w:rsidRPr="00405431" w:rsidRDefault="00483B6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right" w:pos="10472"/>
      </w:tabs>
      <w:rPr>
        <w:rFonts w:ascii="Franklin Gothic Book" w:eastAsia="Cambria" w:hAnsi="Franklin Gothic Book" w:cs="Cambria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3027D0" w14:textId="77777777" w:rsidR="00D75B76" w:rsidRDefault="00D75B76">
      <w:r>
        <w:separator/>
      </w:r>
    </w:p>
  </w:footnote>
  <w:footnote w:type="continuationSeparator" w:id="0">
    <w:p w14:paraId="7E86D53E" w14:textId="77777777" w:rsidR="00D75B76" w:rsidRDefault="00D75B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1B633" w14:textId="77777777" w:rsidR="001B246A" w:rsidRPr="005D210C" w:rsidRDefault="001B246A" w:rsidP="001B246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rFonts w:ascii="Franklin Gothic Book" w:eastAsia="Libre Franklin" w:hAnsi="Franklin Gothic Book" w:cs="Libre Franklin"/>
        <w:b/>
        <w:color w:val="000000"/>
        <w:sz w:val="32"/>
        <w:szCs w:val="32"/>
      </w:rPr>
    </w:pPr>
    <w:r w:rsidRPr="005D210C">
      <w:rPr>
        <w:rFonts w:ascii="Franklin Gothic Book" w:hAnsi="Franklin Gothic Book"/>
        <w:noProof/>
      </w:rPr>
      <w:drawing>
        <wp:anchor distT="0" distB="0" distL="0" distR="0" simplePos="0" relativeHeight="251662336" behindDoc="1" locked="0" layoutInCell="1" hidden="0" allowOverlap="1" wp14:anchorId="10376AC0" wp14:editId="3906EE7D">
          <wp:simplePos x="0" y="0"/>
          <wp:positionH relativeFrom="column">
            <wp:posOffset>38100</wp:posOffset>
          </wp:positionH>
          <wp:positionV relativeFrom="paragraph">
            <wp:posOffset>-126999</wp:posOffset>
          </wp:positionV>
          <wp:extent cx="2019300" cy="676389"/>
          <wp:effectExtent l="0" t="0" r="0" b="0"/>
          <wp:wrapNone/>
          <wp:docPr id="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19300" cy="67638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5D210C">
      <w:rPr>
        <w:rFonts w:ascii="Franklin Gothic Book" w:eastAsia="Libre Franklin" w:hAnsi="Franklin Gothic Book" w:cs="Libre Franklin"/>
        <w:b/>
        <w:color w:val="000000"/>
        <w:sz w:val="32"/>
        <w:szCs w:val="32"/>
      </w:rPr>
      <w:t>PRESERVING THE COLLECTION</w:t>
    </w:r>
  </w:p>
  <w:p w14:paraId="352E3008" w14:textId="110ADC0F" w:rsidR="00483B6B" w:rsidRPr="00A00C0B" w:rsidRDefault="001B246A" w:rsidP="005D210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rFonts w:ascii="Franklin Gothic Book" w:eastAsia="Libre Franklin" w:hAnsi="Franklin Gothic Book" w:cs="Libre Franklin"/>
        <w:bCs/>
        <w:i/>
        <w:iCs/>
        <w:color w:val="000000"/>
        <w:sz w:val="32"/>
        <w:szCs w:val="32"/>
      </w:rPr>
    </w:pPr>
    <w:r w:rsidRPr="00A00C0B">
      <w:rPr>
        <w:rFonts w:ascii="Franklin Gothic Book" w:eastAsia="Libre Franklin" w:hAnsi="Franklin Gothic Book" w:cs="Libre Franklin"/>
        <w:bCs/>
        <w:i/>
        <w:iCs/>
        <w:color w:val="000000"/>
        <w:sz w:val="32"/>
        <w:szCs w:val="32"/>
      </w:rPr>
      <w:t>WORKFLOW</w:t>
    </w:r>
  </w:p>
  <w:p w14:paraId="68A8F567" w14:textId="2C5CCACE" w:rsidR="009D0E53" w:rsidRDefault="009D0E53" w:rsidP="005D210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rFonts w:ascii="Franklin Gothic Book" w:eastAsia="Libre Franklin" w:hAnsi="Franklin Gothic Book" w:cs="Libre Franklin"/>
        <w:b/>
        <w:color w:val="000000"/>
        <w:sz w:val="32"/>
        <w:szCs w:val="32"/>
      </w:rPr>
    </w:pPr>
  </w:p>
  <w:p w14:paraId="7EDD19C6" w14:textId="77777777" w:rsidR="00D707F4" w:rsidRPr="005D210C" w:rsidRDefault="00D707F4" w:rsidP="005D210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rFonts w:ascii="Franklin Gothic Book" w:eastAsia="Libre Franklin" w:hAnsi="Franklin Gothic Book" w:cs="Libre Franklin"/>
        <w:b/>
        <w:color w:val="000000"/>
        <w:sz w:val="32"/>
        <w:szCs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3FB8D" w14:textId="5A4FA32E" w:rsidR="00696038" w:rsidRDefault="00696038" w:rsidP="0069603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rFonts w:ascii="Libre Franklin" w:eastAsia="Libre Franklin" w:hAnsi="Libre Franklin" w:cs="Libre Franklin"/>
        <w:b/>
        <w:color w:val="000000"/>
        <w:sz w:val="32"/>
        <w:szCs w:val="32"/>
      </w:rPr>
    </w:pPr>
    <w:r>
      <w:rPr>
        <w:noProof/>
      </w:rPr>
      <w:drawing>
        <wp:anchor distT="0" distB="0" distL="0" distR="0" simplePos="0" relativeHeight="251660288" behindDoc="1" locked="0" layoutInCell="1" hidden="0" allowOverlap="1" wp14:anchorId="3CB66819" wp14:editId="3CC44D37">
          <wp:simplePos x="0" y="0"/>
          <wp:positionH relativeFrom="column">
            <wp:posOffset>38100</wp:posOffset>
          </wp:positionH>
          <wp:positionV relativeFrom="paragraph">
            <wp:posOffset>-126999</wp:posOffset>
          </wp:positionV>
          <wp:extent cx="2019300" cy="676389"/>
          <wp:effectExtent l="0" t="0" r="0" b="0"/>
          <wp:wrapNone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19300" cy="67638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6D5702">
      <w:rPr>
        <w:rFonts w:ascii="Libre Franklin" w:eastAsia="Libre Franklin" w:hAnsi="Libre Franklin" w:cs="Libre Franklin"/>
        <w:b/>
        <w:color w:val="000000"/>
        <w:sz w:val="32"/>
        <w:szCs w:val="32"/>
      </w:rPr>
      <w:t>PRESERV</w:t>
    </w:r>
    <w:r w:rsidR="00E326B0">
      <w:rPr>
        <w:rFonts w:ascii="Libre Franklin" w:eastAsia="Libre Franklin" w:hAnsi="Libre Franklin" w:cs="Libre Franklin"/>
        <w:b/>
        <w:color w:val="000000"/>
        <w:sz w:val="32"/>
        <w:szCs w:val="32"/>
      </w:rPr>
      <w:t>ING THE COLLECTION</w:t>
    </w:r>
  </w:p>
  <w:p w14:paraId="59E62F01" w14:textId="662D6CA1" w:rsidR="00696038" w:rsidRDefault="006D5702" w:rsidP="0069603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rFonts w:ascii="Libre Franklin" w:eastAsia="Libre Franklin" w:hAnsi="Libre Franklin" w:cs="Libre Franklin"/>
        <w:b/>
        <w:color w:val="000000"/>
        <w:sz w:val="32"/>
        <w:szCs w:val="32"/>
      </w:rPr>
    </w:pPr>
    <w:r>
      <w:rPr>
        <w:rFonts w:ascii="Libre Franklin" w:eastAsia="Libre Franklin" w:hAnsi="Libre Franklin" w:cs="Libre Franklin"/>
        <w:b/>
        <w:color w:val="000000"/>
        <w:sz w:val="32"/>
        <w:szCs w:val="32"/>
      </w:rPr>
      <w:t>MID-DAY BACKUP WORKFLOW</w:t>
    </w:r>
  </w:p>
  <w:p w14:paraId="6EA630F2" w14:textId="77777777" w:rsidR="00696038" w:rsidRDefault="006960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E6569"/>
    <w:multiLevelType w:val="hybridMultilevel"/>
    <w:tmpl w:val="8E225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925BE"/>
    <w:multiLevelType w:val="hybridMultilevel"/>
    <w:tmpl w:val="34FAB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8181D"/>
    <w:multiLevelType w:val="hybridMultilevel"/>
    <w:tmpl w:val="525022B2"/>
    <w:lvl w:ilvl="0" w:tplc="631A4DAA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1B2D88"/>
    <w:multiLevelType w:val="multilevel"/>
    <w:tmpl w:val="9BB2629C"/>
    <w:lvl w:ilvl="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BE31943"/>
    <w:multiLevelType w:val="hybridMultilevel"/>
    <w:tmpl w:val="D0107810"/>
    <w:lvl w:ilvl="0" w:tplc="631A4DAA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BC0B43"/>
    <w:multiLevelType w:val="hybridMultilevel"/>
    <w:tmpl w:val="66A09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48550B"/>
    <w:multiLevelType w:val="multilevel"/>
    <w:tmpl w:val="9BB2629C"/>
    <w:lvl w:ilvl="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435E40D7"/>
    <w:multiLevelType w:val="hybridMultilevel"/>
    <w:tmpl w:val="75A472AA"/>
    <w:lvl w:ilvl="0" w:tplc="631A4DAA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F70D1C"/>
    <w:multiLevelType w:val="hybridMultilevel"/>
    <w:tmpl w:val="1A3001F8"/>
    <w:lvl w:ilvl="0" w:tplc="631A4DAA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1659C6"/>
    <w:multiLevelType w:val="hybridMultilevel"/>
    <w:tmpl w:val="24BE0F96"/>
    <w:lvl w:ilvl="0" w:tplc="631A4DAA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F44F0C"/>
    <w:multiLevelType w:val="hybridMultilevel"/>
    <w:tmpl w:val="85442AFA"/>
    <w:lvl w:ilvl="0" w:tplc="631A4DAA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6B5A36"/>
    <w:multiLevelType w:val="hybridMultilevel"/>
    <w:tmpl w:val="168E9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D47998"/>
    <w:multiLevelType w:val="hybridMultilevel"/>
    <w:tmpl w:val="3B766A06"/>
    <w:lvl w:ilvl="0" w:tplc="631A4DAA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265C2D"/>
    <w:multiLevelType w:val="multilevel"/>
    <w:tmpl w:val="B9A0E606"/>
    <w:lvl w:ilvl="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3"/>
  </w:num>
  <w:num w:numId="2">
    <w:abstractNumId w:val="6"/>
  </w:num>
  <w:num w:numId="3">
    <w:abstractNumId w:val="3"/>
  </w:num>
  <w:num w:numId="4">
    <w:abstractNumId w:val="12"/>
  </w:num>
  <w:num w:numId="5">
    <w:abstractNumId w:val="2"/>
  </w:num>
  <w:num w:numId="6">
    <w:abstractNumId w:val="4"/>
  </w:num>
  <w:num w:numId="7">
    <w:abstractNumId w:val="0"/>
  </w:num>
  <w:num w:numId="8">
    <w:abstractNumId w:val="8"/>
  </w:num>
  <w:num w:numId="9">
    <w:abstractNumId w:val="9"/>
  </w:num>
  <w:num w:numId="10">
    <w:abstractNumId w:val="1"/>
  </w:num>
  <w:num w:numId="11">
    <w:abstractNumId w:val="5"/>
  </w:num>
  <w:num w:numId="12">
    <w:abstractNumId w:val="7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3B6B"/>
    <w:rsid w:val="00066EDE"/>
    <w:rsid w:val="000E6B29"/>
    <w:rsid w:val="001943F4"/>
    <w:rsid w:val="001B246A"/>
    <w:rsid w:val="002328D9"/>
    <w:rsid w:val="00263434"/>
    <w:rsid w:val="002D75F8"/>
    <w:rsid w:val="00405431"/>
    <w:rsid w:val="004060DB"/>
    <w:rsid w:val="00483B6B"/>
    <w:rsid w:val="004B601D"/>
    <w:rsid w:val="00521C9B"/>
    <w:rsid w:val="005402E3"/>
    <w:rsid w:val="00541BD0"/>
    <w:rsid w:val="005735F5"/>
    <w:rsid w:val="005D210C"/>
    <w:rsid w:val="005F1179"/>
    <w:rsid w:val="00696038"/>
    <w:rsid w:val="006D5702"/>
    <w:rsid w:val="00833869"/>
    <w:rsid w:val="009D0E53"/>
    <w:rsid w:val="00A00C0B"/>
    <w:rsid w:val="00A7451C"/>
    <w:rsid w:val="00AC51AD"/>
    <w:rsid w:val="00B34B41"/>
    <w:rsid w:val="00CE4DC8"/>
    <w:rsid w:val="00D46AFD"/>
    <w:rsid w:val="00D707F4"/>
    <w:rsid w:val="00D75B76"/>
    <w:rsid w:val="00E326B0"/>
    <w:rsid w:val="00EB3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5018EE"/>
  <w15:docId w15:val="{898999FE-E74E-42E4-8250-E8358CC89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autoSpaceDE w:val="0"/>
      <w:autoSpaceDN w:val="0"/>
      <w:adjustRightInd w:val="0"/>
      <w:outlineLvl w:val="0"/>
    </w:pPr>
    <w:rPr>
      <w:rFonts w:ascii="Frutiger-Bold" w:hAnsi="Frutiger-Bold"/>
      <w:b/>
      <w:bCs/>
      <w:sz w:val="40"/>
      <w:szCs w:val="56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61A8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rsid w:val="00F40B8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40B8A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unhideWhenUsed/>
    <w:rsid w:val="00114E8F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114E8F"/>
    <w:rPr>
      <w:b/>
      <w:bCs/>
    </w:rPr>
  </w:style>
  <w:style w:type="character" w:styleId="Hyperlink">
    <w:name w:val="Hyperlink"/>
    <w:uiPriority w:val="99"/>
    <w:unhideWhenUsed/>
    <w:rsid w:val="00114E8F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480A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480A9E"/>
    <w:rPr>
      <w:rFonts w:ascii="Segoe UI" w:hAnsi="Segoe UI" w:cs="Segoe UI"/>
      <w:sz w:val="18"/>
      <w:szCs w:val="18"/>
    </w:rPr>
  </w:style>
  <w:style w:type="character" w:customStyle="1" w:styleId="HeaderChar">
    <w:name w:val="Header Char"/>
    <w:link w:val="Header"/>
    <w:uiPriority w:val="99"/>
    <w:rsid w:val="005307A4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4F0738"/>
    <w:pPr>
      <w:ind w:left="720"/>
      <w:contextualSpacing/>
    </w:pPr>
    <w:rPr>
      <w:sz w:val="20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061A8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FooterChar">
    <w:name w:val="Footer Char"/>
    <w:basedOn w:val="DefaultParagraphFont"/>
    <w:link w:val="Footer"/>
    <w:uiPriority w:val="99"/>
    <w:rsid w:val="004054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4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arvfWgO2oPzyVcZIF7W7FGly/A==">AMUW2mUMM7t4KGoZjIOdqvaBRqeiNVemVyWLRP0WD5z8dvax5KmOo/bSKUtaoRjNYDQWHyw2Hyfu9NUZGr4ZsV1Mr/VpqcqNmM52PVsErLMtXgUeUlpZe3Y=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andrew.elder@umb.edu</dc:creator>
  <cp:lastModifiedBy>andelder@gmail.com</cp:lastModifiedBy>
  <cp:revision>7</cp:revision>
  <dcterms:created xsi:type="dcterms:W3CDTF">2022-01-27T20:03:00Z</dcterms:created>
  <dcterms:modified xsi:type="dcterms:W3CDTF">2022-01-31T19:51:00Z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162751772</vt:i4>
  </property>
</Properties>
</file>